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173922" w14:textId="77777777" w:rsidR="00D369D2" w:rsidRDefault="00D36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FF7B9EC" w14:textId="77777777" w:rsidR="00D369D2" w:rsidRDefault="00D369D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DA48B25" w14:textId="77777777" w:rsidR="00D369D2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DECLARAÇÃO</w:t>
      </w:r>
    </w:p>
    <w:p w14:paraId="6C7AE04F" w14:textId="77777777" w:rsidR="00D369D2" w:rsidRPr="00B30018" w:rsidRDefault="00D369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FC16AF" w14:textId="4CB4A7B8" w:rsidR="00D369D2" w:rsidRDefault="00000000" w:rsidP="00894B3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Declaramos para os devidos fins que a Banca Examinadora </w:t>
      </w:r>
      <w:r w:rsidR="00626C1F">
        <w:rPr>
          <w:rFonts w:ascii="Calibri" w:eastAsia="Calibri" w:hAnsi="Calibri" w:cs="Calibri"/>
          <w:sz w:val="22"/>
          <w:szCs w:val="22"/>
        </w:rPr>
        <w:t>d</w:t>
      </w:r>
      <w:r w:rsidR="00B30018">
        <w:rPr>
          <w:rFonts w:ascii="Calibri" w:eastAsia="Calibri" w:hAnsi="Calibri" w:cs="Calibri"/>
          <w:sz w:val="22"/>
          <w:szCs w:val="22"/>
        </w:rPr>
        <w:t xml:space="preserve">o </w:t>
      </w:r>
      <w:r w:rsidR="00B30018" w:rsidRPr="00894B32">
        <w:rPr>
          <w:rFonts w:ascii="Calibri" w:eastAsia="Calibri" w:hAnsi="Calibri" w:cs="Calibri"/>
          <w:b/>
          <w:bCs/>
          <w:sz w:val="22"/>
          <w:szCs w:val="22"/>
        </w:rPr>
        <w:t xml:space="preserve">Exame de Qualificação de </w:t>
      </w:r>
      <w:r w:rsidRPr="00894B32">
        <w:rPr>
          <w:rFonts w:ascii="Calibri" w:eastAsia="Calibri" w:hAnsi="Calibri" w:cs="Calibri"/>
          <w:b/>
          <w:bCs/>
          <w:sz w:val="22"/>
          <w:szCs w:val="22"/>
        </w:rPr>
        <w:t>Doutorado</w:t>
      </w:r>
      <w:r>
        <w:rPr>
          <w:rFonts w:ascii="Calibri" w:eastAsia="Calibri" w:hAnsi="Calibri" w:cs="Calibri"/>
          <w:sz w:val="22"/>
          <w:szCs w:val="22"/>
        </w:rPr>
        <w:t xml:space="preserve"> intitulad</w:t>
      </w:r>
      <w:r w:rsidR="00B3001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953B5" w:rsidRPr="005953B5">
        <w:rPr>
          <w:rFonts w:ascii="Calibri" w:eastAsia="Calibri" w:hAnsi="Calibri" w:cs="Calibri"/>
          <w:i/>
          <w:iCs/>
          <w:sz w:val="22"/>
          <w:szCs w:val="22"/>
        </w:rPr>
        <w:t>______________________________________________</w:t>
      </w:r>
      <w:r>
        <w:rPr>
          <w:rFonts w:ascii="Calibri" w:eastAsia="Calibri" w:hAnsi="Calibri" w:cs="Calibri"/>
          <w:sz w:val="22"/>
          <w:szCs w:val="22"/>
        </w:rPr>
        <w:t>, elaborad</w:t>
      </w:r>
      <w:r w:rsidR="00B30018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pelo candidato </w:t>
      </w:r>
      <w:r w:rsidR="005953B5" w:rsidRPr="005953B5">
        <w:rPr>
          <w:rFonts w:ascii="Calibri" w:eastAsia="Calibri" w:hAnsi="Calibri" w:cs="Calibri"/>
          <w:sz w:val="22"/>
          <w:szCs w:val="22"/>
        </w:rPr>
        <w:t>______________________________________________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B30018">
        <w:rPr>
          <w:rFonts w:ascii="Calibri" w:eastAsia="Calibri" w:hAnsi="Calibri" w:cs="Calibri"/>
          <w:sz w:val="22"/>
          <w:szCs w:val="22"/>
        </w:rPr>
        <w:t xml:space="preserve">na linha de pesquisa </w:t>
      </w:r>
      <w:r w:rsidR="005953B5"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 xml:space="preserve">, realizada </w:t>
      </w:r>
      <w:r w:rsidR="005953B5">
        <w:rPr>
          <w:rFonts w:ascii="Calibri" w:eastAsia="Calibri" w:hAnsi="Calibri" w:cs="Calibri"/>
          <w:sz w:val="22"/>
          <w:szCs w:val="22"/>
        </w:rPr>
        <w:t>em _______________________________</w:t>
      </w:r>
      <w:r>
        <w:rPr>
          <w:rFonts w:ascii="Calibri" w:eastAsia="Calibri" w:hAnsi="Calibri" w:cs="Calibri"/>
          <w:sz w:val="22"/>
          <w:szCs w:val="22"/>
        </w:rPr>
        <w:t>, foi composta pelos seguintes membros:</w:t>
      </w:r>
    </w:p>
    <w:p w14:paraId="7D67F8FA" w14:textId="77777777" w:rsidR="00B30018" w:rsidRDefault="00B300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7A3621" w14:textId="77777777" w:rsidR="00D369D2" w:rsidRDefault="00D369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E7B78D1" w14:textId="7E592D13" w:rsidR="00D369D2" w:rsidRDefault="005953B5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01D6A1D4" w14:textId="3E233999" w:rsidR="00D369D2" w:rsidRDefault="00000000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Orientador</w:t>
      </w:r>
    </w:p>
    <w:p w14:paraId="220AE276" w14:textId="77777777" w:rsidR="00D369D2" w:rsidRDefault="00D369D2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74AA2603" w14:textId="77777777" w:rsidR="005953B5" w:rsidRDefault="005953B5" w:rsidP="005953B5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5CD25994" w14:textId="5D982AC1" w:rsidR="00D369D2" w:rsidRDefault="004162AF">
      <w:pPr>
        <w:shd w:val="clear" w:color="auto" w:fill="FFFFFF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Membro Interno </w:t>
      </w:r>
    </w:p>
    <w:p w14:paraId="4CACDC8D" w14:textId="635C4850" w:rsidR="00D369D2" w:rsidRDefault="00D369D2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7D00CB07" w14:textId="77777777" w:rsidR="005953B5" w:rsidRDefault="005953B5" w:rsidP="005953B5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14:paraId="616DD9E3" w14:textId="2832A6EB" w:rsidR="00D369D2" w:rsidRDefault="00000000" w:rsidP="004162AF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Membro Externo </w:t>
      </w:r>
    </w:p>
    <w:p w14:paraId="4E4CD013" w14:textId="77777777" w:rsidR="00D369D2" w:rsidRDefault="00D369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D75758" w14:textId="77777777" w:rsidR="00D369D2" w:rsidRDefault="00D369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73EC122" w14:textId="77777777" w:rsidR="00D369D2" w:rsidRDefault="00D369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D83FA10" w14:textId="77777777" w:rsidR="00D369D2" w:rsidRDefault="00D369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B1D00F1" w14:textId="77777777" w:rsidR="00D369D2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</w:t>
      </w:r>
    </w:p>
    <w:p w14:paraId="62BA022D" w14:textId="77777777" w:rsidR="00D369D2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Nuno Simão </w:t>
      </w:r>
      <w:proofErr w:type="spellStart"/>
      <w:r>
        <w:rPr>
          <w:rFonts w:ascii="Calibri" w:eastAsia="Calibri" w:hAnsi="Calibri" w:cs="Calibri"/>
          <w:sz w:val="22"/>
          <w:szCs w:val="22"/>
        </w:rPr>
        <w:t>Boscaglia</w:t>
      </w:r>
      <w:proofErr w:type="spellEnd"/>
    </w:p>
    <w:p w14:paraId="14F27661" w14:textId="77777777" w:rsidR="00D369D2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Secretário do Programa de Pós-Graduação em Informática (PPGI)</w:t>
      </w:r>
    </w:p>
    <w:p w14:paraId="34B42EA5" w14:textId="77777777" w:rsidR="00D369D2" w:rsidRDefault="00D369D2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D3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902" w:footer="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244A" w14:textId="77777777" w:rsidR="00D41943" w:rsidRDefault="00D41943">
      <w:r>
        <w:separator/>
      </w:r>
    </w:p>
  </w:endnote>
  <w:endnote w:type="continuationSeparator" w:id="0">
    <w:p w14:paraId="24129C6C" w14:textId="77777777" w:rsidR="00D41943" w:rsidRDefault="00D4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2E19" w14:textId="77777777" w:rsidR="008C731A" w:rsidRDefault="008C73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E80D" w14:textId="77777777" w:rsidR="00D369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T Sans" w:eastAsia="PT Sans" w:hAnsi="PT Sans" w:cs="PT Sans"/>
        <w:color w:val="000000"/>
        <w:sz w:val="19"/>
        <w:szCs w:val="19"/>
        <w:highlight w:val="white"/>
      </w:rPr>
    </w:pPr>
    <w:r>
      <w:rPr>
        <w:rFonts w:ascii="PT Sans" w:eastAsia="PT Sans" w:hAnsi="PT Sans" w:cs="PT Sans"/>
        <w:color w:val="000000"/>
        <w:sz w:val="19"/>
        <w:szCs w:val="19"/>
        <w:highlight w:val="white"/>
      </w:rPr>
      <w:t>Programa de Pós-Graduação em Informática</w:t>
    </w:r>
  </w:p>
  <w:p w14:paraId="30FBF16C" w14:textId="77777777" w:rsidR="00D369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T Sans" w:eastAsia="PT Sans" w:hAnsi="PT Sans" w:cs="PT Sans"/>
        <w:color w:val="000000"/>
        <w:sz w:val="19"/>
        <w:szCs w:val="19"/>
        <w:highlight w:val="white"/>
      </w:rPr>
    </w:pPr>
    <w:r>
      <w:rPr>
        <w:rFonts w:ascii="PT Sans" w:eastAsia="PT Sans" w:hAnsi="PT Sans" w:cs="PT Sans"/>
        <w:color w:val="000000"/>
        <w:sz w:val="19"/>
        <w:szCs w:val="19"/>
        <w:highlight w:val="white"/>
      </w:rPr>
      <w:t>Universidade Federal do Espírito Santo</w:t>
    </w:r>
    <w:r>
      <w:rPr>
        <w:rFonts w:ascii="PT Sans" w:eastAsia="PT Sans" w:hAnsi="PT Sans" w:cs="PT Sans"/>
        <w:color w:val="000000"/>
        <w:sz w:val="19"/>
        <w:szCs w:val="19"/>
      </w:rPr>
      <w:br/>
    </w:r>
    <w:r>
      <w:rPr>
        <w:rFonts w:ascii="PT Sans" w:eastAsia="PT Sans" w:hAnsi="PT Sans" w:cs="PT Sans"/>
        <w:color w:val="000000"/>
        <w:sz w:val="19"/>
        <w:szCs w:val="19"/>
        <w:highlight w:val="white"/>
      </w:rPr>
      <w:t>Av. Fernando Ferrari 514, Centro Tecnológico, Prédio CT-VI, Sala 208, 29075-910 - Vitória - ES, Brasil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661E" w14:textId="77777777" w:rsidR="008C731A" w:rsidRDefault="008C73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724E" w14:textId="77777777" w:rsidR="00D41943" w:rsidRDefault="00D41943">
      <w:r>
        <w:separator/>
      </w:r>
    </w:p>
  </w:footnote>
  <w:footnote w:type="continuationSeparator" w:id="0">
    <w:p w14:paraId="077F6F78" w14:textId="77777777" w:rsidR="00D41943" w:rsidRDefault="00D4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2118" w14:textId="77777777" w:rsidR="008C731A" w:rsidRDefault="008C73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D32" w14:textId="77777777" w:rsidR="00D369D2" w:rsidRDefault="00D369D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"/>
      <w:tblW w:w="9962" w:type="dxa"/>
      <w:tblInd w:w="-115" w:type="dxa"/>
      <w:tblLayout w:type="fixed"/>
      <w:tblLook w:val="0400" w:firstRow="0" w:lastRow="0" w:firstColumn="0" w:lastColumn="0" w:noHBand="0" w:noVBand="1"/>
    </w:tblPr>
    <w:tblGrid>
      <w:gridCol w:w="1463"/>
      <w:gridCol w:w="7001"/>
      <w:gridCol w:w="1498"/>
    </w:tblGrid>
    <w:tr w:rsidR="00D369D2" w14:paraId="446BF0A8" w14:textId="77777777">
      <w:tc>
        <w:tcPr>
          <w:tcW w:w="1463" w:type="dxa"/>
          <w:shd w:val="clear" w:color="auto" w:fill="auto"/>
          <w:vAlign w:val="center"/>
        </w:tcPr>
        <w:p w14:paraId="2A338CC6" w14:textId="77777777" w:rsidR="00D369D2" w:rsidRDefault="00D369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  <w:p w14:paraId="16AC57F5" w14:textId="77777777" w:rsidR="00D369D2" w:rsidRDefault="00D4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pict w14:anchorId="630B33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6" type="#_x0000_t75" alt="Logotipo, Ícone&#13;&#13;&#13;&#13;&#13;&#13;&#10;&#13;&#13;&#13;&#13;&#13;&#13;&#10;Descrição gerada automaticamente" style="width:57.6pt;height:24.3pt;visibility:visible;mso-width-percent:0;mso-height-percent:0;mso-width-percent:0;mso-height-percent:0">
                <v:imagedata r:id="rId1" o:title="Logotipo, Ícone&#13;&#13;&#13;&#13;&#13;&#13;&#10;&#13;&#13;&#13;&#13;&#13;&#13;&#10;Descrição gerada automaticamente" cropright="22198f"/>
              </v:shape>
            </w:pict>
          </w:r>
        </w:p>
      </w:tc>
      <w:tc>
        <w:tcPr>
          <w:tcW w:w="7001" w:type="dxa"/>
          <w:shd w:val="clear" w:color="auto" w:fill="auto"/>
          <w:vAlign w:val="center"/>
        </w:tcPr>
        <w:p w14:paraId="6CB7052D" w14:textId="77777777" w:rsidR="00D369D2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Universidade Federal do Espírito Santo</w:t>
          </w:r>
        </w:p>
        <w:p w14:paraId="444E91DF" w14:textId="77777777" w:rsidR="00D369D2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proofErr w:type="spellStart"/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de Pesquisa e Pós-Graduação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  <w:t>Centro Tecnológico</w:t>
          </w:r>
        </w:p>
        <w:p w14:paraId="153F020A" w14:textId="77777777" w:rsidR="00D369D2" w:rsidRDefault="00000000">
          <w:pPr>
            <w:widowControl w:val="0"/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Programa de Pós-Graduação em Informática</w:t>
          </w:r>
        </w:p>
        <w:p w14:paraId="2D3DEDEF" w14:textId="77777777" w:rsidR="00D369D2" w:rsidRDefault="00000000">
          <w:pPr>
            <w:widowControl w:val="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Reconhecido pelo MEC através da Portaria M.E. n.132, de 02/02/1999 – </w:t>
          </w:r>
          <w:r>
            <w:rPr>
              <w:rFonts w:ascii="Calibri" w:eastAsia="Calibri" w:hAnsi="Calibri" w:cs="Calibri"/>
              <w:sz w:val="20"/>
              <w:szCs w:val="20"/>
            </w:rPr>
            <w:br/>
            <w:t>D.O.U. de 03/02/1999</w:t>
          </w:r>
        </w:p>
      </w:tc>
      <w:tc>
        <w:tcPr>
          <w:tcW w:w="1498" w:type="dxa"/>
          <w:shd w:val="clear" w:color="auto" w:fill="auto"/>
          <w:vAlign w:val="center"/>
        </w:tcPr>
        <w:p w14:paraId="3BDDBB6C" w14:textId="77777777" w:rsidR="00D369D2" w:rsidRDefault="00D4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pict w14:anchorId="3FBC7834">
              <v:shape id="Picture 1" o:spid="_x0000_i1025" type="#_x0000_t75" alt="../../Pictures/Logos/Organizations/ufes-01.jpg" style="width:58.5pt;height:30.6pt;visibility:visible;mso-width-percent:0;mso-height-percent:0;mso-width-percent:0;mso-height-percent:0">
                <v:imagedata r:id="rId2" o:title="ufes-01"/>
              </v:shape>
            </w:pict>
          </w:r>
        </w:p>
      </w:tc>
    </w:tr>
  </w:tbl>
  <w:p w14:paraId="7BFC2F60" w14:textId="77777777" w:rsidR="00D369D2" w:rsidRDefault="00D369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187E" w14:textId="77777777" w:rsidR="008C731A" w:rsidRDefault="008C73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D2"/>
    <w:rsid w:val="002A3EE0"/>
    <w:rsid w:val="003360AD"/>
    <w:rsid w:val="004162AF"/>
    <w:rsid w:val="0057302D"/>
    <w:rsid w:val="005953B5"/>
    <w:rsid w:val="005E1142"/>
    <w:rsid w:val="005E3586"/>
    <w:rsid w:val="00626C1F"/>
    <w:rsid w:val="00633966"/>
    <w:rsid w:val="00727E25"/>
    <w:rsid w:val="0078296E"/>
    <w:rsid w:val="00894B32"/>
    <w:rsid w:val="008C731A"/>
    <w:rsid w:val="00A735CE"/>
    <w:rsid w:val="00AB4A77"/>
    <w:rsid w:val="00AC66F1"/>
    <w:rsid w:val="00B30018"/>
    <w:rsid w:val="00BC26C1"/>
    <w:rsid w:val="00D369D2"/>
    <w:rsid w:val="00D41943"/>
    <w:rsid w:val="00D5736B"/>
    <w:rsid w:val="00DA2773"/>
    <w:rsid w:val="00E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201DE"/>
  <w15:docId w15:val="{B0C8B535-FB65-47EB-A73A-14F5389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Fontepargpadro1">
    <w:name w:val="Fonte parág. padrão1"/>
  </w:style>
  <w:style w:type="character" w:customStyle="1" w:styleId="HeaderChar">
    <w:name w:val="Header Char"/>
    <w:rPr>
      <w:rFonts w:ascii="Tahoma" w:hAnsi="Tahoma" w:cs="Tahoma"/>
      <w:sz w:val="24"/>
    </w:rPr>
  </w:style>
  <w:style w:type="character" w:customStyle="1" w:styleId="FooterChar">
    <w:name w:val="Footer Char"/>
    <w:rPr>
      <w:rFonts w:ascii="Tahoma" w:hAnsi="Tahoma" w:cs="Tahoma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paragraph" w:styleId="Textodebalo">
    <w:name w:val="Balloon Text"/>
    <w:basedOn w:val="Normal"/>
    <w:rPr>
      <w:rFonts w:cs="Times New Roman"/>
      <w:sz w:val="16"/>
      <w:szCs w:val="16"/>
    </w:rPr>
  </w:style>
  <w:style w:type="paragraph" w:customStyle="1" w:styleId="Heading11">
    <w:name w:val="Heading 11"/>
    <w:basedOn w:val="Normal"/>
    <w:uiPriority w:val="1"/>
    <w:qFormat/>
    <w:rsid w:val="00700EE2"/>
    <w:pPr>
      <w:widowControl w:val="0"/>
      <w:suppressAutoHyphens w:val="0"/>
      <w:ind w:left="3157" w:right="1480"/>
      <w:jc w:val="center"/>
      <w:outlineLvl w:val="1"/>
    </w:pPr>
    <w:rPr>
      <w:rFonts w:ascii="Times New Roman" w:hAnsi="Times New Roman" w:cs="Times New Roman"/>
      <w:b/>
      <w:bCs/>
      <w:sz w:val="19"/>
      <w:szCs w:val="19"/>
      <w:lang w:val="en-US" w:eastAsia="en-US"/>
    </w:rPr>
  </w:style>
  <w:style w:type="character" w:customStyle="1" w:styleId="CabealhoChar">
    <w:name w:val="Cabeçalho Char"/>
    <w:link w:val="Cabealho"/>
    <w:uiPriority w:val="99"/>
    <w:rsid w:val="00700EE2"/>
    <w:rPr>
      <w:rFonts w:ascii="Tahoma" w:hAnsi="Tahoma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700E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3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qqHt7xGeDnAnSSw5q9FKMinfQ==">CgMxLjA4AHIhMXNFNUZFTTdTaUNFSnc4dTVZRXI2cUluam5XT0ZMamJF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adrianass</dc:creator>
  <cp:lastModifiedBy>Monalessa Perini Barcellos</cp:lastModifiedBy>
  <cp:revision>11</cp:revision>
  <cp:lastPrinted>2023-12-20T20:19:00Z</cp:lastPrinted>
  <dcterms:created xsi:type="dcterms:W3CDTF">2022-02-16T13:14:00Z</dcterms:created>
  <dcterms:modified xsi:type="dcterms:W3CDTF">2024-12-05T13:48:00Z</dcterms:modified>
</cp:coreProperties>
</file>